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576B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Tennessee Arts Commission</w:t>
      </w:r>
    </w:p>
    <w:p w14:paraId="10844A3D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Quarterly Commission Meeting</w:t>
      </w:r>
    </w:p>
    <w:p w14:paraId="3E20B9A3" w14:textId="3D99F6E5" w:rsidR="00A15E41" w:rsidRPr="00A15E41" w:rsidRDefault="00910B7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March 5, 202</w:t>
      </w:r>
      <w:r w:rsidR="00F07857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6</w:t>
      </w:r>
    </w:p>
    <w:p w14:paraId="47D1D441" w14:textId="77777777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9:00 a.m. – 12:00 p.m. CT/ 10:00 a.m. – 1:00 p.m. ET</w:t>
      </w:r>
    </w:p>
    <w:p w14:paraId="3BCD604B" w14:textId="2C21F25D" w:rsidR="00F259B9" w:rsidRDefault="00F259B9" w:rsidP="00A57A3C">
      <w:pPr>
        <w:spacing w:after="0" w:line="240" w:lineRule="auto"/>
        <w:jc w:val="center"/>
        <w:rPr>
          <w:rFonts w:ascii="Lucida Fax" w:hAnsi="Lucida Fax" w:cs="Arial"/>
        </w:rPr>
      </w:pPr>
      <w:r>
        <w:rPr>
          <w:rFonts w:ascii="Lucida Fax" w:hAnsi="Lucida Fax" w:cs="Arial"/>
        </w:rPr>
        <w:t>Rachel Jackson Building, 320 6</w:t>
      </w:r>
      <w:r w:rsidRPr="00F259B9">
        <w:rPr>
          <w:rFonts w:ascii="Lucida Fax" w:hAnsi="Lucida Fax" w:cs="Arial"/>
          <w:vertAlign w:val="superscript"/>
        </w:rPr>
        <w:t>th</w:t>
      </w:r>
      <w:r>
        <w:rPr>
          <w:rFonts w:ascii="Lucida Fax" w:hAnsi="Lucida Fax" w:cs="Arial"/>
        </w:rPr>
        <w:t xml:space="preserve"> Ave N. Nashville, TN 37219</w:t>
      </w:r>
    </w:p>
    <w:p w14:paraId="042CBCBA" w14:textId="73486812" w:rsidR="00615851" w:rsidRPr="00A57A3C" w:rsidRDefault="00A57A3C" w:rsidP="00A57A3C">
      <w:pPr>
        <w:spacing w:after="0" w:line="240" w:lineRule="auto"/>
        <w:jc w:val="center"/>
        <w:rPr>
          <w:rFonts w:ascii="Lucida Fax" w:eastAsia="Times New Roman" w:hAnsi="Lucida Fax" w:cs="Segoe UI"/>
          <w:b/>
          <w:bCs/>
          <w:color w:val="252424"/>
          <w:kern w:val="0"/>
          <w:sz w:val="18"/>
          <w:szCs w:val="18"/>
          <w14:ligatures w14:val="none"/>
        </w:rPr>
      </w:pPr>
      <w:r w:rsidRPr="00A57A3C">
        <w:rPr>
          <w:rFonts w:ascii="Lucida Fax" w:eastAsia="Times New Roman" w:hAnsi="Lucida Fax" w:cs="Times New Roman"/>
          <w:b/>
          <w:kern w:val="0"/>
          <w14:ligatures w14:val="none"/>
        </w:rPr>
        <w:t>Virtual Meeting Option via Webex</w:t>
      </w:r>
    </w:p>
    <w:p w14:paraId="72B37BA0" w14:textId="0644130A" w:rsidR="00615851" w:rsidRDefault="00615851" w:rsidP="00615851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615851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Join link: </w:t>
      </w:r>
    </w:p>
    <w:p w14:paraId="61A434FB" w14:textId="77777777" w:rsid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hyperlink r:id="rId7" w:history="1">
        <w:r w:rsidRPr="00491F7C">
          <w:rPr>
            <w:rStyle w:val="Hyperlink"/>
            <w:rFonts w:ascii="Lucida Fax" w:eastAsia="Times New Roman" w:hAnsi="Lucida Fax" w:cs="Segoe UI"/>
            <w:kern w:val="0"/>
            <w:sz w:val="20"/>
            <w:szCs w:val="20"/>
            <w14:ligatures w14:val="none"/>
          </w:rPr>
          <w:t>https://tn.webex.com/tn/j.php?MTID=m9aff139178d0912712b61e11fa53e587</w:t>
        </w:r>
      </w:hyperlink>
      <w:r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266BC768" w14:textId="6F2B0D25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Webinar number:</w:t>
      </w:r>
    </w:p>
    <w:p w14:paraId="5CEE5773" w14:textId="0F41D461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2303 449 0516</w:t>
      </w:r>
    </w:p>
    <w:p w14:paraId="3E9DB6D6" w14:textId="77777777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Panelist password:</w:t>
      </w:r>
    </w:p>
    <w:p w14:paraId="07BF33DB" w14:textId="6B7D486E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RXfhpqe3n95 (79347733 when dialing from a phone or video system)</w:t>
      </w:r>
    </w:p>
    <w:p w14:paraId="4D351F84" w14:textId="77777777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Join by video system</w:t>
      </w:r>
    </w:p>
    <w:p w14:paraId="0A06E552" w14:textId="77777777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Dial 23034490516@tn.webex.com</w:t>
      </w:r>
    </w:p>
    <w:p w14:paraId="7A89F47E" w14:textId="405090D5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You can also dial 173.243.2.68 and enter your meeting number.</w:t>
      </w:r>
    </w:p>
    <w:p w14:paraId="19757CFD" w14:textId="77777777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Join by phone</w:t>
      </w:r>
    </w:p>
    <w:p w14:paraId="4B48A916" w14:textId="77777777" w:rsidR="00956963" w:rsidRPr="00956963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+1 615-747-4911 Webex Call-In</w:t>
      </w:r>
    </w:p>
    <w:p w14:paraId="657A39EA" w14:textId="79FCD5FF" w:rsidR="00F07857" w:rsidRPr="00910B71" w:rsidRDefault="00956963" w:rsidP="00956963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>Access code: 230 344 90516</w:t>
      </w:r>
    </w:p>
    <w:p w14:paraId="68596847" w14:textId="50949B3A" w:rsidR="00A15E41" w:rsidRPr="00956963" w:rsidRDefault="00A15E41" w:rsidP="00910B71">
      <w:pPr>
        <w:spacing w:after="0" w:line="240" w:lineRule="auto"/>
        <w:jc w:val="center"/>
        <w:rPr>
          <w:rFonts w:ascii="Lucida Fax" w:eastAsia="Times New Roman" w:hAnsi="Lucida Fax" w:cs="Segoe UI"/>
          <w:b/>
          <w:bCs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Times New Roman"/>
          <w:b/>
          <w:bCs/>
          <w:i/>
          <w:iCs/>
          <w:kern w:val="0"/>
          <w:sz w:val="20"/>
          <w:szCs w:val="20"/>
          <w14:ligatures w14:val="none"/>
        </w:rPr>
        <w:t xml:space="preserve">*Please note all listed times are </w:t>
      </w:r>
      <w:r w:rsidRPr="00956963">
        <w:rPr>
          <w:rFonts w:ascii="Lucida Fax" w:eastAsia="Times New Roman" w:hAnsi="Lucida Fax" w:cs="Times New Roman"/>
          <w:b/>
          <w:bCs/>
          <w:i/>
          <w:iCs/>
          <w:kern w:val="0"/>
          <w:sz w:val="20"/>
          <w:szCs w:val="20"/>
          <w:u w:val="single"/>
          <w14:ligatures w14:val="none"/>
        </w:rPr>
        <w:t xml:space="preserve">Central Time. </w:t>
      </w:r>
      <w:r w:rsidRPr="00956963">
        <w:rPr>
          <w:rFonts w:ascii="Lucida Fax" w:eastAsia="Times New Roman" w:hAnsi="Lucida Fax" w:cs="Times New Roman"/>
          <w:b/>
          <w:bCs/>
          <w:i/>
          <w:iCs/>
          <w:kern w:val="0"/>
          <w:sz w:val="20"/>
          <w:szCs w:val="20"/>
          <w14:ligatures w14:val="none"/>
        </w:rPr>
        <w:t xml:space="preserve"> </w:t>
      </w:r>
    </w:p>
    <w:p w14:paraId="49024EB3" w14:textId="77777777" w:rsidR="00A15E41" w:rsidRPr="00A57A3C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10"/>
          <w:szCs w:val="10"/>
          <w14:ligatures w14:val="none"/>
        </w:rPr>
      </w:pPr>
    </w:p>
    <w:p w14:paraId="7891F9DF" w14:textId="77777777" w:rsidR="00A15E41" w:rsidRPr="00A15E41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"/>
          <w:szCs w:val="2"/>
          <w14:ligatures w14:val="none"/>
        </w:rPr>
      </w:pPr>
    </w:p>
    <w:p w14:paraId="132BDFD8" w14:textId="086A3C4F" w:rsidR="00A15E41" w:rsidRPr="00A15E41" w:rsidRDefault="00A15E41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Call to Order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bookmarkStart w:id="0" w:name="_Hlk218864276"/>
      <w:r w:rsidR="00F07857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Boyd</w:t>
      </w:r>
      <w:bookmarkEnd w:id="0"/>
    </w:p>
    <w:p w14:paraId="15371074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Quorum</w:t>
      </w:r>
    </w:p>
    <w:p w14:paraId="7C7EE158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Conflict of Interest</w:t>
      </w:r>
    </w:p>
    <w:p w14:paraId="2A97D772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Introduction of Guests</w:t>
      </w:r>
    </w:p>
    <w:p w14:paraId="1986CC8D" w14:textId="77777777" w:rsidR="00A15E41" w:rsidRPr="00FE7B9A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"/>
          <w:szCs w:val="2"/>
          <w14:ligatures w14:val="none"/>
        </w:rPr>
      </w:pPr>
    </w:p>
    <w:p w14:paraId="6361FAD0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10"/>
          <w14:ligatures w14:val="none"/>
        </w:rPr>
      </w:pPr>
    </w:p>
    <w:p w14:paraId="40DFE33E" w14:textId="5BDEB57F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Approval of Minutes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="00615851"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 xml:space="preserve">Ms. </w:t>
      </w:r>
      <w:r w:rsidR="0061585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Cantrell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="00B45B8D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Vote</w:t>
      </w:r>
    </w:p>
    <w:p w14:paraId="6F5792C4" w14:textId="4202ED8A" w:rsidR="00C755B2" w:rsidRPr="00F07857" w:rsidRDefault="000A692B" w:rsidP="00F07857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December</w:t>
      </w:r>
      <w:r w:rsidR="007E1F93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 xml:space="preserve"> 3</w:t>
      </w:r>
      <w:r w:rsidR="00A15E41"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, 202</w:t>
      </w:r>
      <w:bookmarkStart w:id="1" w:name="_Hlk79132503"/>
      <w:r w:rsidR="007E1F93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5</w:t>
      </w:r>
      <w:r w:rsidR="00AE4592" w:rsidRPr="00F07857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5B846490" w14:textId="77777777" w:rsidR="00C755B2" w:rsidRPr="00A57A3C" w:rsidRDefault="00C755B2" w:rsidP="00C755B2">
      <w:pPr>
        <w:tabs>
          <w:tab w:val="left" w:pos="810"/>
        </w:tabs>
        <w:spacing w:after="0" w:line="240" w:lineRule="auto"/>
        <w:ind w:left="1080"/>
        <w:contextualSpacing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08394624" w14:textId="1CC2477B" w:rsidR="00985238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Monitoring Policy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C755B2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</w:p>
    <w:p w14:paraId="7203765C" w14:textId="567665DD" w:rsidR="00F07857" w:rsidRPr="00615851" w:rsidRDefault="00F07857" w:rsidP="00F07857">
      <w:pPr>
        <w:pStyle w:val="Heading4"/>
        <w:keepNext w:val="0"/>
        <w:ind w:left="720"/>
        <w:jc w:val="left"/>
        <w:rPr>
          <w:rFonts w:ascii="Lucida Fax" w:hAnsi="Lucida Fax" w:cs="Arial"/>
          <w:b w:val="0"/>
          <w:sz w:val="21"/>
          <w:szCs w:val="21"/>
        </w:rPr>
      </w:pPr>
      <w:r w:rsidRPr="00985238">
        <w:rPr>
          <w:rFonts w:ascii="Lucida Fax" w:hAnsi="Lucida Fax" w:cs="Arial"/>
          <w:b w:val="0"/>
          <w:sz w:val="21"/>
          <w:szCs w:val="21"/>
        </w:rPr>
        <w:t>Governing Policy 1.2</w:t>
      </w:r>
      <w:r w:rsidR="00615851">
        <w:rPr>
          <w:rFonts w:ascii="Lucida Fax" w:hAnsi="Lucida Fax" w:cs="Arial"/>
          <w:b w:val="0"/>
          <w:sz w:val="21"/>
          <w:szCs w:val="21"/>
        </w:rPr>
        <w:t xml:space="preserve"> -</w:t>
      </w:r>
      <w:r w:rsidRPr="00615851">
        <w:rPr>
          <w:rFonts w:ascii="Lucida Fax" w:hAnsi="Lucida Fax" w:cs="Arial"/>
          <w:b w:val="0"/>
          <w:sz w:val="21"/>
          <w:szCs w:val="21"/>
        </w:rPr>
        <w:t xml:space="preserve"> Arts as Engines of Growth &amp; Vitality</w:t>
      </w:r>
      <w:r w:rsidRPr="00615851">
        <w:rPr>
          <w:rFonts w:ascii="Lucida Fax" w:hAnsi="Lucida Fax" w:cs="Arial"/>
          <w:b w:val="0"/>
          <w:sz w:val="21"/>
          <w:szCs w:val="21"/>
        </w:rPr>
        <w:tab/>
      </w:r>
      <w:r w:rsidR="00D6299C">
        <w:rPr>
          <w:rFonts w:ascii="Lucida Fax" w:hAnsi="Lucida Fax" w:cs="Arial"/>
          <w:b w:val="0"/>
          <w:sz w:val="21"/>
          <w:szCs w:val="21"/>
        </w:rPr>
        <w:t>Ms. Pope/</w:t>
      </w:r>
      <w:r w:rsidRPr="00615851">
        <w:rPr>
          <w:rFonts w:ascii="Lucida Fax" w:hAnsi="Lucida Fax" w:cs="Arial"/>
          <w:b w:val="0"/>
          <w:sz w:val="21"/>
          <w:szCs w:val="21"/>
        </w:rPr>
        <w:t>M</w:t>
      </w:r>
      <w:r w:rsidR="00D6299C">
        <w:rPr>
          <w:rFonts w:ascii="Lucida Fax" w:hAnsi="Lucida Fax" w:cs="Arial"/>
          <w:b w:val="0"/>
          <w:sz w:val="21"/>
          <w:szCs w:val="21"/>
        </w:rPr>
        <w:t>r. Ford</w:t>
      </w:r>
      <w:r w:rsidRPr="00615851">
        <w:rPr>
          <w:rFonts w:ascii="Lucida Fax" w:hAnsi="Lucida Fax" w:cs="Arial"/>
          <w:b w:val="0"/>
          <w:sz w:val="21"/>
          <w:szCs w:val="21"/>
        </w:rPr>
        <w:t>/Ms. Mood</w:t>
      </w:r>
      <w:r w:rsidR="00D6299C">
        <w:rPr>
          <w:rFonts w:ascii="Lucida Fax" w:hAnsi="Lucida Fax" w:cs="Arial"/>
          <w:b w:val="0"/>
          <w:sz w:val="21"/>
          <w:szCs w:val="21"/>
        </w:rPr>
        <w:t>y</w:t>
      </w:r>
    </w:p>
    <w:p w14:paraId="6C90A44D" w14:textId="77777777" w:rsidR="00615851" w:rsidRDefault="00615851" w:rsidP="00F07857">
      <w:pPr>
        <w:spacing w:after="0" w:line="240" w:lineRule="auto"/>
        <w:ind w:firstLine="720"/>
        <w:rPr>
          <w:rFonts w:ascii="Lucida Fax" w:hAnsi="Lucida Fax" w:cs="Arial"/>
          <w:sz w:val="21"/>
          <w:szCs w:val="21"/>
        </w:rPr>
      </w:pPr>
    </w:p>
    <w:p w14:paraId="787F901E" w14:textId="29458F21" w:rsidR="00A15E41" w:rsidRDefault="00985238" w:rsidP="00F07857">
      <w:pPr>
        <w:spacing w:after="0" w:line="240" w:lineRule="auto"/>
        <w:ind w:firstLine="720"/>
        <w:rPr>
          <w:rFonts w:ascii="Lucida Fax" w:hAnsi="Lucida Fax" w:cs="Arial"/>
          <w:sz w:val="21"/>
          <w:szCs w:val="21"/>
        </w:rPr>
      </w:pPr>
      <w:r w:rsidRPr="00985238">
        <w:rPr>
          <w:rFonts w:ascii="Lucida Fax" w:hAnsi="Lucida Fax" w:cs="Arial"/>
          <w:sz w:val="21"/>
          <w:szCs w:val="21"/>
        </w:rPr>
        <w:t>Governing Policy 1.</w:t>
      </w:r>
      <w:r w:rsidR="00C755B2">
        <w:rPr>
          <w:rFonts w:ascii="Lucida Fax" w:hAnsi="Lucida Fax" w:cs="Arial"/>
          <w:sz w:val="21"/>
          <w:szCs w:val="21"/>
        </w:rPr>
        <w:t>4</w:t>
      </w:r>
      <w:r w:rsidR="00615851">
        <w:rPr>
          <w:rFonts w:ascii="Lucida Fax" w:hAnsi="Lucida Fax" w:cs="Arial"/>
          <w:sz w:val="21"/>
          <w:szCs w:val="21"/>
        </w:rPr>
        <w:t xml:space="preserve"> - </w:t>
      </w:r>
      <w:r w:rsidR="00C755B2" w:rsidRPr="00C755B2">
        <w:rPr>
          <w:rFonts w:ascii="Lucida Fax" w:hAnsi="Lucida Fax" w:cs="Arial"/>
          <w:sz w:val="21"/>
          <w:szCs w:val="21"/>
        </w:rPr>
        <w:t>Champion for the Arts</w:t>
      </w:r>
      <w:bookmarkEnd w:id="1"/>
      <w:r w:rsidR="00F07857">
        <w:rPr>
          <w:rFonts w:ascii="Lucida Fax" w:hAnsi="Lucida Fax" w:cs="Arial"/>
          <w:sz w:val="21"/>
          <w:szCs w:val="21"/>
        </w:rPr>
        <w:tab/>
      </w:r>
      <w:r w:rsidR="00F07857">
        <w:rPr>
          <w:rFonts w:ascii="Lucida Fax" w:hAnsi="Lucida Fax" w:cs="Arial"/>
          <w:sz w:val="21"/>
          <w:szCs w:val="21"/>
        </w:rPr>
        <w:tab/>
      </w:r>
      <w:r w:rsidR="00F07857">
        <w:rPr>
          <w:rFonts w:ascii="Lucida Fax" w:hAnsi="Lucida Fax" w:cs="Arial"/>
          <w:sz w:val="21"/>
          <w:szCs w:val="21"/>
        </w:rPr>
        <w:tab/>
      </w:r>
      <w:r w:rsidR="00F07857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</w:t>
      </w:r>
      <w:r w:rsidR="00F07857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s. Pope/Mr. Goldston</w:t>
      </w:r>
    </w:p>
    <w:p w14:paraId="772A7807" w14:textId="77777777" w:rsidR="00615851" w:rsidRDefault="00615851" w:rsidP="00615851">
      <w:pPr>
        <w:spacing w:after="0" w:line="240" w:lineRule="auto"/>
        <w:ind w:firstLine="720"/>
        <w:rPr>
          <w:rFonts w:ascii="Lucida Fax" w:hAnsi="Lucida Fax" w:cs="Arial"/>
          <w:sz w:val="21"/>
          <w:szCs w:val="21"/>
        </w:rPr>
      </w:pPr>
    </w:p>
    <w:p w14:paraId="5DCB4A6C" w14:textId="03FC0A79" w:rsidR="00615851" w:rsidRPr="00615851" w:rsidRDefault="00615851" w:rsidP="00615851">
      <w:pPr>
        <w:spacing w:after="0" w:line="240" w:lineRule="auto"/>
        <w:ind w:firstLine="720"/>
        <w:rPr>
          <w:rFonts w:ascii="Lucida Fax" w:hAnsi="Lucida Fax" w:cs="Arial"/>
          <w:sz w:val="21"/>
          <w:szCs w:val="21"/>
        </w:rPr>
      </w:pPr>
      <w:r w:rsidRPr="00615851">
        <w:rPr>
          <w:rFonts w:ascii="Lucida Fax" w:hAnsi="Lucida Fax" w:cs="Arial"/>
          <w:sz w:val="21"/>
          <w:szCs w:val="21"/>
        </w:rPr>
        <w:t>Governing Policy 1.5</w:t>
      </w:r>
      <w:r>
        <w:rPr>
          <w:rFonts w:ascii="Lucida Fax" w:hAnsi="Lucida Fax" w:cs="Arial"/>
          <w:sz w:val="21"/>
          <w:szCs w:val="21"/>
        </w:rPr>
        <w:t xml:space="preserve"> - </w:t>
      </w:r>
      <w:r w:rsidRPr="00615851">
        <w:rPr>
          <w:rFonts w:ascii="Lucida Fax" w:hAnsi="Lucida Fax" w:cs="Arial"/>
          <w:sz w:val="21"/>
          <w:szCs w:val="21"/>
        </w:rPr>
        <w:t xml:space="preserve">Effective and Accountable Agency </w:t>
      </w:r>
      <w:r w:rsidRPr="00615851">
        <w:rPr>
          <w:rFonts w:ascii="Lucida Fax" w:hAnsi="Lucida Fax" w:cs="Arial"/>
          <w:sz w:val="21"/>
          <w:szCs w:val="21"/>
        </w:rPr>
        <w:tab/>
      </w:r>
      <w:r>
        <w:rPr>
          <w:rFonts w:ascii="Lucida Fax" w:hAnsi="Lucida Fax" w:cs="Arial"/>
          <w:sz w:val="21"/>
          <w:szCs w:val="21"/>
        </w:rPr>
        <w:t>Ms. Pope/</w:t>
      </w:r>
      <w:r w:rsidRPr="00615851">
        <w:rPr>
          <w:rFonts w:ascii="Lucida Fax" w:hAnsi="Lucida Fax" w:cs="Arial"/>
          <w:bCs/>
          <w:sz w:val="21"/>
          <w:szCs w:val="21"/>
        </w:rPr>
        <w:t>Mr. Partlow</w:t>
      </w:r>
    </w:p>
    <w:p w14:paraId="112E4171" w14:textId="77777777" w:rsidR="00F07857" w:rsidRPr="00C755B2" w:rsidRDefault="00F07857" w:rsidP="00F07857">
      <w:pPr>
        <w:spacing w:after="0" w:line="240" w:lineRule="auto"/>
        <w:ind w:firstLine="720"/>
        <w:rPr>
          <w:rFonts w:ascii="Lucida Fax" w:hAnsi="Lucida Fax" w:cs="Arial"/>
          <w:sz w:val="21"/>
          <w:szCs w:val="21"/>
        </w:rPr>
      </w:pPr>
    </w:p>
    <w:p w14:paraId="50C8BD6B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106286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Reports</w:t>
      </w:r>
    </w:p>
    <w:p w14:paraId="49C1BC23" w14:textId="2352C9EF" w:rsidR="00AE4592" w:rsidRPr="00AE4592" w:rsidRDefault="00AE4592" w:rsidP="00AE4592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TFTA 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Legislative Update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Pope/Mr. M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:vertAlign w:val="superscript"/>
          <w14:ligatures w14:val="none"/>
        </w:rPr>
        <w:t>c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Donald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Pratt</w:t>
      </w:r>
    </w:p>
    <w:p w14:paraId="490D26DC" w14:textId="5E4913FB" w:rsidR="00AE4592" w:rsidRDefault="00AE4592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Audit Committee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McNally</w:t>
      </w:r>
    </w:p>
    <w:p w14:paraId="401788B7" w14:textId="200A5FE2" w:rsidR="00A15E41" w:rsidRPr="00A15E41" w:rsidRDefault="00985238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State ARP/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Budget Update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Pope/Mr. Partlow</w:t>
      </w:r>
    </w:p>
    <w:p w14:paraId="482D33CF" w14:textId="0E989D12" w:rsidR="00737A34" w:rsidRDefault="00A15E41" w:rsidP="002914C5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Grants Update 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Pope/Ms. Brown</w:t>
      </w:r>
      <w:r w:rsidR="0030358F" w:rsidRPr="002914C5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F4163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/Ms. Mee</w:t>
      </w:r>
    </w:p>
    <w:p w14:paraId="11D5B63F" w14:textId="782507F9" w:rsidR="00D27B23" w:rsidRDefault="001A6B94" w:rsidP="0177D1C7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TN </w:t>
      </w:r>
      <w:r w:rsid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Arts &amp; Rural Health/</w:t>
      </w:r>
      <w:r w:rsid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  <w:r w:rsidR="00D6299C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 Ms. Johnson</w:t>
      </w:r>
    </w:p>
    <w:p w14:paraId="6AB21834" w14:textId="3B5C8053" w:rsidR="0030358F" w:rsidRPr="002914C5" w:rsidRDefault="00D27B23" w:rsidP="00D27B23">
      <w:pPr>
        <w:spacing w:after="0" w:line="240" w:lineRule="auto"/>
        <w:ind w:left="1080" w:firstLine="36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Creative Aging TN IV</w:t>
      </w:r>
      <w:r w:rsidR="785A75D5" w:rsidRPr="0177D1C7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Update</w:t>
      </w:r>
      <w:r w:rsidR="785A75D5" w:rsidRPr="0177D1C7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                    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30358F" w:rsidRPr="002914C5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4561F186" w14:textId="3DD9F587" w:rsidR="00A15E41" w:rsidRPr="009774E8" w:rsidRDefault="00A15E41" w:rsidP="009774E8">
      <w:pPr>
        <w:spacing w:after="0" w:line="240" w:lineRule="auto"/>
        <w:ind w:left="144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106286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0A22A8C6" w14:textId="4BD158D0" w:rsidR="00C755B2" w:rsidRPr="00332F39" w:rsidRDefault="00A15E41" w:rsidP="00C755B2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Consent Agenda</w:t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</w:p>
    <w:p w14:paraId="320AD880" w14:textId="0E2EB892" w:rsidR="00332F39" w:rsidRPr="00D27B23" w:rsidRDefault="00A25BBB" w:rsidP="00722128">
      <w:pPr>
        <w:numPr>
          <w:ilvl w:val="1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Reallocation</w:t>
      </w:r>
      <w:r w:rsidR="00575E9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of Funds</w:t>
      </w:r>
      <w:r w:rsidR="0072212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="009F3E27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–</w:t>
      </w:r>
      <w:r w:rsidR="0072212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="009F3E27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Statehood Day</w:t>
      </w:r>
      <w:r w:rsid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      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72212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  <w:r w:rsidR="0072212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72212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72212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B45B8D"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Vote</w:t>
      </w:r>
    </w:p>
    <w:p w14:paraId="7439EB7E" w14:textId="6D0C40E6" w:rsidR="00C755B2" w:rsidRPr="00D27B23" w:rsidRDefault="0030358F" w:rsidP="00C755B2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</w:p>
    <w:p w14:paraId="298BA987" w14:textId="7D17E228" w:rsidR="00A15E41" w:rsidRPr="00D27B23" w:rsidRDefault="00A15E41" w:rsidP="00C755B2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Chair’s Report</w:t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615851" w:rsidRPr="00D27B23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Boyd</w:t>
      </w:r>
    </w:p>
    <w:p w14:paraId="6DF3723D" w14:textId="77777777" w:rsidR="00A15E41" w:rsidRPr="00D27B23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</w:p>
    <w:p w14:paraId="2577C8B5" w14:textId="71ACB79F" w:rsidR="002914C5" w:rsidRPr="00D27B23" w:rsidRDefault="00A15E41" w:rsidP="002914C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Executive Director’s Report</w:t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56EB8C72" w14:textId="77777777" w:rsidR="002914C5" w:rsidRPr="00D27B23" w:rsidRDefault="002914C5" w:rsidP="002914C5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</w:p>
    <w:p w14:paraId="668EEFB9" w14:textId="50EDA388" w:rsidR="002914C5" w:rsidRPr="00D27B23" w:rsidRDefault="002914C5" w:rsidP="0177D1C7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Connect to Purpose</w:t>
      </w: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</w:p>
    <w:p w14:paraId="548AE878" w14:textId="77777777" w:rsidR="00A15E41" w:rsidRPr="00C755B2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</w:p>
    <w:p w14:paraId="70053854" w14:textId="77777777" w:rsidR="00A15E41" w:rsidRPr="00106286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2"/>
          <w:szCs w:val="2"/>
          <w14:ligatures w14:val="none"/>
        </w:rPr>
      </w:pPr>
    </w:p>
    <w:p w14:paraId="2A8D6EAE" w14:textId="407F85D5" w:rsidR="00A15E41" w:rsidRPr="00106286" w:rsidRDefault="00A15E41" w:rsidP="00106286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Planning Ahead</w:t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0EDBDC62" w14:textId="77777777" w:rsidR="00A15E41" w:rsidRPr="00C755B2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</w:p>
    <w:p w14:paraId="23A266E8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Self-Evaluation (Policy 4.1-5)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Commission</w:t>
      </w:r>
    </w:p>
    <w:p w14:paraId="0409F0D0" w14:textId="77777777" w:rsidR="00A15E41" w:rsidRPr="00C755B2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</w:p>
    <w:p w14:paraId="4F50F6C5" w14:textId="4425D775" w:rsidR="00A15E41" w:rsidRPr="00615851" w:rsidRDefault="00A15E41" w:rsidP="0058208E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r w:rsidRPr="0061585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New/Other Business</w:t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61585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Boyd</w:t>
      </w:r>
    </w:p>
    <w:p w14:paraId="520C4B8C" w14:textId="77777777" w:rsidR="00615851" w:rsidRPr="00615851" w:rsidRDefault="00615851" w:rsidP="0061585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</w:p>
    <w:p w14:paraId="7017B250" w14:textId="3DACCD1C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Adjournment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61585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Boyd</w:t>
      </w:r>
    </w:p>
    <w:p w14:paraId="295EC56B" w14:textId="77777777" w:rsidR="005D78DD" w:rsidRDefault="005D78DD"/>
    <w:sectPr w:rsidR="005D78DD" w:rsidSect="00A15E41">
      <w:headerReference w:type="default" r:id="rId8"/>
      <w:pgSz w:w="12240" w:h="15840"/>
      <w:pgMar w:top="18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1D059" w14:textId="77777777" w:rsidR="00821859" w:rsidRDefault="00821859" w:rsidP="00716F3F">
      <w:pPr>
        <w:spacing w:after="0" w:line="240" w:lineRule="auto"/>
      </w:pPr>
      <w:r>
        <w:separator/>
      </w:r>
    </w:p>
  </w:endnote>
  <w:endnote w:type="continuationSeparator" w:id="0">
    <w:p w14:paraId="4F6CAB65" w14:textId="77777777" w:rsidR="00821859" w:rsidRDefault="00821859" w:rsidP="007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altName w:val="Cambria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315A7" w14:textId="77777777" w:rsidR="00821859" w:rsidRDefault="00821859" w:rsidP="00716F3F">
      <w:pPr>
        <w:spacing w:after="0" w:line="240" w:lineRule="auto"/>
      </w:pPr>
      <w:r>
        <w:separator/>
      </w:r>
    </w:p>
  </w:footnote>
  <w:footnote w:type="continuationSeparator" w:id="0">
    <w:p w14:paraId="1CE96F66" w14:textId="77777777" w:rsidR="00821859" w:rsidRDefault="00821859" w:rsidP="00716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905D" w14:textId="0FCE7ED4" w:rsidR="00A94557" w:rsidRDefault="00A94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85F91"/>
    <w:multiLevelType w:val="hybridMultilevel"/>
    <w:tmpl w:val="D1BE22EA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94D2AC5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41"/>
    <w:rsid w:val="000135DE"/>
    <w:rsid w:val="00025567"/>
    <w:rsid w:val="000A692B"/>
    <w:rsid w:val="000E6BB3"/>
    <w:rsid w:val="00106286"/>
    <w:rsid w:val="00137F34"/>
    <w:rsid w:val="001A650A"/>
    <w:rsid w:val="001A6B94"/>
    <w:rsid w:val="001E62B8"/>
    <w:rsid w:val="002001C8"/>
    <w:rsid w:val="00206A9F"/>
    <w:rsid w:val="002867C4"/>
    <w:rsid w:val="002914C5"/>
    <w:rsid w:val="0030358F"/>
    <w:rsid w:val="0032341C"/>
    <w:rsid w:val="00332F39"/>
    <w:rsid w:val="00377BC3"/>
    <w:rsid w:val="003F3559"/>
    <w:rsid w:val="00421732"/>
    <w:rsid w:val="00443DD6"/>
    <w:rsid w:val="00455592"/>
    <w:rsid w:val="00481204"/>
    <w:rsid w:val="00484946"/>
    <w:rsid w:val="00502898"/>
    <w:rsid w:val="00527A6C"/>
    <w:rsid w:val="00575E9A"/>
    <w:rsid w:val="005D494B"/>
    <w:rsid w:val="005D78DD"/>
    <w:rsid w:val="00614772"/>
    <w:rsid w:val="00615851"/>
    <w:rsid w:val="0066748B"/>
    <w:rsid w:val="006776AB"/>
    <w:rsid w:val="00702152"/>
    <w:rsid w:val="00716F3F"/>
    <w:rsid w:val="00722128"/>
    <w:rsid w:val="00737A34"/>
    <w:rsid w:val="007E1F93"/>
    <w:rsid w:val="00812E96"/>
    <w:rsid w:val="00821859"/>
    <w:rsid w:val="00830D6C"/>
    <w:rsid w:val="008F29E4"/>
    <w:rsid w:val="00910B71"/>
    <w:rsid w:val="00956963"/>
    <w:rsid w:val="009774E8"/>
    <w:rsid w:val="00985238"/>
    <w:rsid w:val="0099191E"/>
    <w:rsid w:val="009B23A9"/>
    <w:rsid w:val="009E2F3F"/>
    <w:rsid w:val="009F3E27"/>
    <w:rsid w:val="00A15E41"/>
    <w:rsid w:val="00A25BBB"/>
    <w:rsid w:val="00A57A3C"/>
    <w:rsid w:val="00A94557"/>
    <w:rsid w:val="00AE2A78"/>
    <w:rsid w:val="00AE4592"/>
    <w:rsid w:val="00B17958"/>
    <w:rsid w:val="00B45B8D"/>
    <w:rsid w:val="00B62359"/>
    <w:rsid w:val="00B77622"/>
    <w:rsid w:val="00BB076C"/>
    <w:rsid w:val="00C755B2"/>
    <w:rsid w:val="00CB3D6E"/>
    <w:rsid w:val="00D27B23"/>
    <w:rsid w:val="00D6299C"/>
    <w:rsid w:val="00E030D1"/>
    <w:rsid w:val="00EA6690"/>
    <w:rsid w:val="00EE583D"/>
    <w:rsid w:val="00F07857"/>
    <w:rsid w:val="00F12261"/>
    <w:rsid w:val="00F259B9"/>
    <w:rsid w:val="00F31ACE"/>
    <w:rsid w:val="00F41636"/>
    <w:rsid w:val="00FA001F"/>
    <w:rsid w:val="00FE7B9A"/>
    <w:rsid w:val="0177D1C7"/>
    <w:rsid w:val="19A92951"/>
    <w:rsid w:val="1FA0D028"/>
    <w:rsid w:val="328748CE"/>
    <w:rsid w:val="5464ECD0"/>
    <w:rsid w:val="5EF3EC17"/>
    <w:rsid w:val="62993D40"/>
    <w:rsid w:val="712D7FCF"/>
    <w:rsid w:val="75864155"/>
    <w:rsid w:val="785A75D5"/>
    <w:rsid w:val="7F67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FA29D"/>
  <w15:chartTrackingRefBased/>
  <w15:docId w15:val="{948705E0-268D-4D05-AE37-C60ECE2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985238"/>
    <w:pPr>
      <w:keepNext/>
      <w:spacing w:after="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4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985238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9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n.webex.com/tn/j.php?MTID=m9aff139178d0912712b61e11fa53e5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Hal Partlow</cp:lastModifiedBy>
  <cp:revision>7</cp:revision>
  <cp:lastPrinted>2025-02-11T18:59:00Z</cp:lastPrinted>
  <dcterms:created xsi:type="dcterms:W3CDTF">2026-01-21T21:38:00Z</dcterms:created>
  <dcterms:modified xsi:type="dcterms:W3CDTF">2026-02-18T16:00:00Z</dcterms:modified>
</cp:coreProperties>
</file>